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64" w:rsidRDefault="00A13264">
      <w:pPr>
        <w:jc w:val="center"/>
        <w:rPr>
          <w:rFonts w:ascii="Calibri" w:hAnsi="Calibri" w:cs="Calibri"/>
          <w:b/>
          <w:bCs/>
          <w:sz w:val="20"/>
          <w:szCs w:val="20"/>
          <w:u w:val="single"/>
        </w:rPr>
      </w:pPr>
    </w:p>
    <w:p w:rsidR="00A13264" w:rsidRDefault="00A13264">
      <w:pPr>
        <w:jc w:val="center"/>
        <w:rPr>
          <w:rFonts w:ascii="Calibri" w:hAnsi="Calibri" w:cs="Calibri"/>
          <w:b/>
          <w:bCs/>
          <w:sz w:val="20"/>
          <w:szCs w:val="20"/>
          <w:u w:val="single"/>
        </w:rPr>
      </w:pPr>
    </w:p>
    <w:p w:rsidR="00A13264" w:rsidRDefault="00A13264">
      <w:pPr>
        <w:jc w:val="center"/>
        <w:rPr>
          <w:rFonts w:ascii="Calibri" w:hAnsi="Calibri" w:cs="Calibri"/>
          <w:b/>
          <w:bCs/>
          <w:sz w:val="20"/>
          <w:szCs w:val="20"/>
          <w:u w:val="single"/>
        </w:rPr>
      </w:pPr>
    </w:p>
    <w:p w:rsidR="00A13264" w:rsidRDefault="00A13264">
      <w:pPr>
        <w:jc w:val="center"/>
        <w:rPr>
          <w:rFonts w:ascii="Calibri" w:hAnsi="Calibri" w:cs="Calibri"/>
          <w:b/>
          <w:bCs/>
          <w:sz w:val="20"/>
          <w:szCs w:val="20"/>
          <w:u w:val="single"/>
        </w:rPr>
      </w:pPr>
    </w:p>
    <w:p w:rsidR="00A13264" w:rsidRDefault="00A13264">
      <w:pPr>
        <w:jc w:val="center"/>
        <w:rPr>
          <w:rFonts w:ascii="Calibri" w:hAnsi="Calibri" w:cs="Calibri"/>
          <w:b/>
          <w:bCs/>
          <w:sz w:val="20"/>
          <w:szCs w:val="20"/>
          <w:u w:val="single"/>
        </w:rPr>
      </w:pPr>
    </w:p>
    <w:p w:rsidR="00A13264" w:rsidRDefault="00A13264">
      <w:pPr>
        <w:jc w:val="center"/>
        <w:rPr>
          <w:rFonts w:ascii="Calibri" w:hAnsi="Calibri" w:cs="Calibri"/>
          <w:sz w:val="20"/>
          <w:szCs w:val="20"/>
        </w:rPr>
      </w:pPr>
      <w:r>
        <w:rPr>
          <w:rFonts w:ascii="Calibri" w:hAnsi="Calibri" w:cs="Calibri"/>
          <w:b/>
          <w:bCs/>
          <w:sz w:val="20"/>
          <w:szCs w:val="20"/>
          <w:u w:val="single"/>
        </w:rPr>
        <w:t>Portfolio Students: Due Date Worksheet for TTL Portfolio Students and their Advisors</w:t>
      </w:r>
    </w:p>
    <w:p w:rsidR="00A13264" w:rsidRDefault="00A13264">
      <w:pPr>
        <w:rPr>
          <w:rFonts w:ascii="Calibri" w:hAnsi="Calibri" w:cs="Calibri"/>
          <w:sz w:val="16"/>
          <w:szCs w:val="16"/>
        </w:rPr>
      </w:pPr>
    </w:p>
    <w:p w:rsidR="00A13264" w:rsidRDefault="00A13264">
      <w:pPr>
        <w:rPr>
          <w:rFonts w:ascii="Calibri" w:hAnsi="Calibri" w:cs="Calibri"/>
          <w:sz w:val="20"/>
          <w:szCs w:val="20"/>
        </w:rPr>
      </w:pPr>
      <w:r>
        <w:rPr>
          <w:rFonts w:ascii="Calibri" w:hAnsi="Calibri" w:cs="Calibri"/>
          <w:sz w:val="20"/>
          <w:szCs w:val="20"/>
        </w:rPr>
        <w:t xml:space="preserve">This planning sheet is a tool to help students track their progress with program deadlines.  </w:t>
      </w:r>
    </w:p>
    <w:p w:rsidR="00A13264" w:rsidRDefault="00A13264">
      <w:pPr>
        <w:rPr>
          <w:rFonts w:ascii="Calibri" w:hAnsi="Calibri" w:cs="Calibri"/>
          <w:sz w:val="16"/>
          <w:szCs w:val="16"/>
        </w:rPr>
      </w:pPr>
    </w:p>
    <w:p w:rsidR="00A13264" w:rsidRDefault="00A13264">
      <w:pPr>
        <w:pStyle w:val="ListParagraph"/>
        <w:numPr>
          <w:ilvl w:val="0"/>
          <w:numId w:val="1"/>
        </w:numPr>
        <w:rPr>
          <w:rFonts w:ascii="Calibri" w:hAnsi="Calibri" w:cs="Calibri"/>
          <w:sz w:val="20"/>
          <w:szCs w:val="20"/>
        </w:rPr>
      </w:pPr>
      <w:r>
        <w:rPr>
          <w:rFonts w:ascii="Calibri" w:hAnsi="Calibri" w:cs="Calibri"/>
          <w:sz w:val="20"/>
          <w:szCs w:val="20"/>
        </w:rPr>
        <w:t>Students, working closely with their portfolio advisors, should fill in specific dates for the deadlines below.</w:t>
      </w:r>
    </w:p>
    <w:p w:rsidR="00A13264" w:rsidRDefault="00A13264">
      <w:pPr>
        <w:pStyle w:val="ListParagraph"/>
        <w:numPr>
          <w:ilvl w:val="0"/>
          <w:numId w:val="1"/>
        </w:numPr>
        <w:rPr>
          <w:rFonts w:ascii="Calibri" w:hAnsi="Calibri" w:cs="Calibri"/>
          <w:sz w:val="20"/>
          <w:szCs w:val="20"/>
        </w:rPr>
      </w:pPr>
      <w:r>
        <w:rPr>
          <w:rFonts w:ascii="Calibri" w:hAnsi="Calibri" w:cs="Calibri"/>
          <w:sz w:val="20"/>
          <w:szCs w:val="20"/>
        </w:rPr>
        <w:t xml:space="preserve">Graduate School deadlines are in </w:t>
      </w:r>
      <w:r>
        <w:rPr>
          <w:rFonts w:ascii="Calibri" w:hAnsi="Calibri" w:cs="Calibri"/>
          <w:b/>
          <w:bCs/>
          <w:sz w:val="20"/>
          <w:szCs w:val="20"/>
        </w:rPr>
        <w:t>bold</w:t>
      </w:r>
      <w:r>
        <w:rPr>
          <w:rFonts w:ascii="Calibri" w:hAnsi="Calibri" w:cs="Calibri"/>
          <w:sz w:val="20"/>
          <w:szCs w:val="20"/>
        </w:rPr>
        <w:t>.</w:t>
      </w:r>
    </w:p>
    <w:p w:rsidR="00A13264" w:rsidRDefault="00A13264">
      <w:pPr>
        <w:pStyle w:val="ListParagraph"/>
        <w:numPr>
          <w:ilvl w:val="0"/>
          <w:numId w:val="1"/>
        </w:numPr>
        <w:rPr>
          <w:rFonts w:ascii="Calibri" w:hAnsi="Calibri" w:cs="Calibri"/>
          <w:sz w:val="20"/>
          <w:szCs w:val="20"/>
        </w:rPr>
      </w:pPr>
      <w:r>
        <w:rPr>
          <w:rFonts w:ascii="Calibri" w:hAnsi="Calibri" w:cs="Calibri"/>
          <w:sz w:val="20"/>
          <w:szCs w:val="20"/>
        </w:rPr>
        <w:t>If students have questions about a deadline, or have circumstances that affect their ability to meet a deadline, they should discuss this with their thesis advisor or the graduate program director.</w:t>
      </w:r>
    </w:p>
    <w:p w:rsidR="00A13264" w:rsidRDefault="00A13264">
      <w:pPr>
        <w:pStyle w:val="ListParagraph"/>
        <w:numPr>
          <w:ilvl w:val="0"/>
          <w:numId w:val="1"/>
        </w:numPr>
        <w:rPr>
          <w:rFonts w:ascii="Calibri" w:hAnsi="Calibri" w:cs="Calibri"/>
          <w:sz w:val="20"/>
          <w:szCs w:val="20"/>
        </w:rPr>
      </w:pPr>
      <w:r>
        <w:rPr>
          <w:rFonts w:ascii="Calibri" w:hAnsi="Calibri" w:cs="Calibri"/>
          <w:sz w:val="20"/>
          <w:szCs w:val="20"/>
        </w:rPr>
        <w:t>All forms and information for Graduate School requirements are at http://gradschool.umbc.edu/graduation/reqs/masters/</w:t>
      </w:r>
    </w:p>
    <w:p w:rsidR="00A13264" w:rsidRDefault="00A13264">
      <w:pPr>
        <w:pStyle w:val="ListParagraph"/>
        <w:numPr>
          <w:ilvl w:val="0"/>
          <w:numId w:val="1"/>
        </w:numPr>
        <w:rPr>
          <w:rFonts w:ascii="Calibri" w:hAnsi="Calibri" w:cs="Calibri"/>
          <w:sz w:val="20"/>
          <w:szCs w:val="20"/>
        </w:rPr>
      </w:pPr>
      <w:r>
        <w:rPr>
          <w:rFonts w:ascii="Calibri" w:hAnsi="Calibri" w:cs="Calibri"/>
          <w:sz w:val="20"/>
          <w:szCs w:val="20"/>
        </w:rPr>
        <w:t xml:space="preserve">All forms and information for English Department requirements are at </w:t>
      </w:r>
    </w:p>
    <w:p w:rsidR="00A13264" w:rsidRDefault="00A13264">
      <w:pPr>
        <w:pStyle w:val="ListParagraph"/>
        <w:ind w:left="360"/>
        <w:rPr>
          <w:rFonts w:ascii="Calibri" w:hAnsi="Calibri" w:cs="Calibri"/>
          <w:sz w:val="20"/>
          <w:szCs w:val="20"/>
        </w:rPr>
      </w:pPr>
      <w:r>
        <w:rPr>
          <w:rFonts w:ascii="Calibri" w:hAnsi="Calibri" w:cs="Calibri"/>
          <w:sz w:val="20"/>
          <w:szCs w:val="20"/>
        </w:rPr>
        <w:t xml:space="preserve">http://english.umbc.edu/ma-program-2/ </w:t>
      </w:r>
    </w:p>
    <w:p w:rsidR="00A13264" w:rsidRDefault="00A13264">
      <w:pPr>
        <w:rPr>
          <w:rFonts w:ascii="Calibri" w:hAnsi="Calibri" w:cs="Calibri"/>
          <w:sz w:val="16"/>
          <w:szCs w:val="16"/>
        </w:rPr>
      </w:pPr>
    </w:p>
    <w:p w:rsidR="00A13264" w:rsidRDefault="00A13264">
      <w:pPr>
        <w:rPr>
          <w:rFonts w:ascii="Calibri" w:hAnsi="Calibri" w:cs="Calibri"/>
          <w:sz w:val="16"/>
          <w:szCs w:val="16"/>
        </w:rPr>
      </w:pPr>
    </w:p>
    <w:p w:rsidR="00A13264" w:rsidRDefault="00A13264">
      <w:pPr>
        <w:rPr>
          <w:rFonts w:ascii="Calibri" w:hAnsi="Calibri" w:cs="Calibri"/>
          <w:sz w:val="20"/>
          <w:szCs w:val="20"/>
        </w:rPr>
      </w:pPr>
      <w:r>
        <w:rPr>
          <w:rFonts w:ascii="Calibri" w:hAnsi="Calibri" w:cs="Calibri"/>
          <w:sz w:val="20"/>
          <w:szCs w:val="20"/>
        </w:rPr>
        <w:t>Prior to Engl 798—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8"/>
        <w:gridCol w:w="4788"/>
      </w:tblGrid>
      <w:tr w:rsidR="00A13264">
        <w:tc>
          <w:tcPr>
            <w:tcW w:w="4788" w:type="dxa"/>
            <w:tcBorders>
              <w:bottom w:val="single" w:sz="4" w:space="0" w:color="auto"/>
            </w:tcBorders>
          </w:tcPr>
          <w:p w:rsidR="00A13264" w:rsidRDefault="00A13264">
            <w:pPr>
              <w:spacing w:beforeLines="1"/>
              <w:rPr>
                <w:rFonts w:ascii="Calibri" w:hAnsi="Calibri" w:cs="Calibri"/>
                <w:sz w:val="20"/>
                <w:szCs w:val="20"/>
              </w:rPr>
            </w:pPr>
            <w:r>
              <w:rPr>
                <w:rFonts w:ascii="Calibri" w:hAnsi="Calibri" w:cs="Calibri"/>
                <w:sz w:val="20"/>
                <w:szCs w:val="20"/>
              </w:rPr>
              <w:t xml:space="preserve">“Declaration of Graduate Faculty Advisor” form signed by advisor and a copy submitted to Graduate Program Director.  Agree with advisor on </w:t>
            </w:r>
            <w:r>
              <w:rPr>
                <w:rFonts w:ascii="Calibri" w:hAnsi="Calibri" w:cs="Calibri"/>
                <w:sz w:val="20"/>
                <w:szCs w:val="20"/>
                <w:u w:val="single"/>
              </w:rPr>
              <w:t>reading list</w:t>
            </w:r>
            <w:r>
              <w:rPr>
                <w:rFonts w:ascii="Calibri" w:hAnsi="Calibri" w:cs="Calibri"/>
                <w:sz w:val="20"/>
                <w:szCs w:val="20"/>
              </w:rPr>
              <w:t xml:space="preserve"> to be completed before enrolling in first semester of 798.</w:t>
            </w:r>
          </w:p>
          <w:p w:rsidR="00A13264" w:rsidRDefault="00A13264">
            <w:pPr>
              <w:rPr>
                <w:rFonts w:ascii="Calibri" w:hAnsi="Calibri" w:cs="Calibri"/>
                <w:sz w:val="20"/>
                <w:szCs w:val="20"/>
              </w:rPr>
            </w:pPr>
          </w:p>
        </w:tc>
        <w:tc>
          <w:tcPr>
            <w:tcW w:w="4788" w:type="dxa"/>
            <w:tcBorders>
              <w:bottom w:val="single" w:sz="4" w:space="0" w:color="auto"/>
            </w:tcBorders>
          </w:tcPr>
          <w:p w:rsidR="00A13264" w:rsidRDefault="00A13264">
            <w:pPr>
              <w:rPr>
                <w:rFonts w:ascii="Calibri" w:hAnsi="Calibri" w:cs="Calibri"/>
                <w:sz w:val="20"/>
                <w:szCs w:val="20"/>
              </w:rPr>
            </w:pPr>
          </w:p>
          <w:p w:rsidR="00A13264" w:rsidRDefault="00A13264">
            <w:pPr>
              <w:jc w:val="center"/>
              <w:rPr>
                <w:rFonts w:ascii="Calibri" w:hAnsi="Calibri" w:cs="Calibri"/>
                <w:sz w:val="20"/>
                <w:szCs w:val="20"/>
              </w:rPr>
            </w:pPr>
          </w:p>
          <w:p w:rsidR="00A13264" w:rsidRDefault="00A13264">
            <w:pPr>
              <w:rPr>
                <w:rFonts w:ascii="Calibri" w:hAnsi="Calibri" w:cs="Calibri"/>
                <w:sz w:val="20"/>
                <w:szCs w:val="20"/>
              </w:rPr>
            </w:pPr>
            <w:r>
              <w:rPr>
                <w:rFonts w:ascii="Calibri" w:hAnsi="Calibri" w:cs="Calibri"/>
                <w:sz w:val="20"/>
                <w:szCs w:val="20"/>
              </w:rPr>
              <w:t xml:space="preserve">                 Prior to enrolling in ENGL 798</w:t>
            </w:r>
          </w:p>
        </w:tc>
      </w:tr>
      <w:tr w:rsidR="00A13264">
        <w:tc>
          <w:tcPr>
            <w:tcW w:w="4788" w:type="dxa"/>
            <w:tcBorders>
              <w:top w:val="single" w:sz="4" w:space="0" w:color="auto"/>
              <w:left w:val="single" w:sz="4" w:space="0" w:color="auto"/>
              <w:bottom w:val="single" w:sz="4" w:space="0" w:color="auto"/>
              <w:right w:val="single" w:sz="4" w:space="0" w:color="auto"/>
            </w:tcBorders>
          </w:tcPr>
          <w:p w:rsidR="00A13264" w:rsidRDefault="00A13264">
            <w:pPr>
              <w:spacing w:beforeLines="1"/>
              <w:rPr>
                <w:rFonts w:ascii="Calibri" w:hAnsi="Calibri" w:cs="Calibri"/>
                <w:sz w:val="20"/>
                <w:szCs w:val="20"/>
              </w:rPr>
            </w:pPr>
          </w:p>
        </w:tc>
        <w:tc>
          <w:tcPr>
            <w:tcW w:w="4788" w:type="dxa"/>
            <w:tcBorders>
              <w:top w:val="single" w:sz="4" w:space="0" w:color="auto"/>
              <w:left w:val="single" w:sz="4" w:space="0" w:color="auto"/>
              <w:bottom w:val="single" w:sz="4" w:space="0" w:color="auto"/>
              <w:right w:val="single" w:sz="4" w:space="0" w:color="auto"/>
            </w:tcBorders>
          </w:tcPr>
          <w:p w:rsidR="00A13264" w:rsidRDefault="00A13264">
            <w:pPr>
              <w:rPr>
                <w:rFonts w:ascii="Calibri" w:hAnsi="Calibri" w:cs="Calibri"/>
                <w:sz w:val="20"/>
                <w:szCs w:val="20"/>
              </w:rPr>
            </w:pPr>
          </w:p>
        </w:tc>
      </w:tr>
    </w:tbl>
    <w:p w:rsidR="00A13264" w:rsidRDefault="00A13264">
      <w:pPr>
        <w:rPr>
          <w:rFonts w:ascii="Calibri" w:hAnsi="Calibri" w:cs="Calibri"/>
          <w:sz w:val="20"/>
          <w:szCs w:val="20"/>
        </w:rPr>
      </w:pPr>
    </w:p>
    <w:p w:rsidR="00A13264" w:rsidRDefault="00A13264">
      <w:pPr>
        <w:rPr>
          <w:rFonts w:ascii="Calibri" w:hAnsi="Calibri" w:cs="Calibri"/>
          <w:sz w:val="20"/>
          <w:szCs w:val="20"/>
        </w:rPr>
      </w:pPr>
      <w:r>
        <w:rPr>
          <w:rFonts w:ascii="Calibri" w:hAnsi="Calibri" w:cs="Calibri"/>
          <w:sz w:val="20"/>
          <w:szCs w:val="20"/>
        </w:rPr>
        <w:t xml:space="preserve">First Semester of Engl 798 </w:t>
      </w:r>
    </w:p>
    <w:p w:rsidR="00A13264" w:rsidRDefault="00A13264">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sz w:val="20"/>
          <w:szCs w:val="20"/>
        </w:rPr>
      </w:pPr>
      <w:r>
        <w:rPr>
          <w:rFonts w:ascii="Calibri" w:hAnsi="Calibri" w:cs="Calibri"/>
          <w:sz w:val="20"/>
          <w:szCs w:val="20"/>
        </w:rPr>
        <w:t>Portfolio Proposal is due to advisor and committee</w:t>
      </w:r>
      <w:r>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t>October 15 or March 15</w:t>
      </w:r>
    </w:p>
    <w:p w:rsidR="00A13264" w:rsidRDefault="00A13264">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sz w:val="20"/>
          <w:szCs w:val="20"/>
        </w:rPr>
      </w:pPr>
      <w:r>
        <w:rPr>
          <w:rFonts w:ascii="Calibri" w:hAnsi="Calibri" w:cs="Calibri"/>
          <w:sz w:val="20"/>
          <w:szCs w:val="20"/>
        </w:rPr>
        <w:t>Advisor/committee comments due and meeting held        /</w:t>
      </w:r>
      <w:r>
        <w:rPr>
          <w:rFonts w:ascii="Calibri" w:hAnsi="Calibri" w:cs="Calibri"/>
          <w:sz w:val="20"/>
          <w:szCs w:val="20"/>
        </w:rPr>
        <w:tab/>
      </w:r>
      <w:r>
        <w:rPr>
          <w:rFonts w:ascii="Calibri" w:hAnsi="Calibri" w:cs="Calibri"/>
          <w:sz w:val="20"/>
          <w:szCs w:val="20"/>
        </w:rPr>
        <w:tab/>
        <w:t>November 1 or April 1</w:t>
      </w:r>
    </w:p>
    <w:p w:rsidR="00A13264" w:rsidRDefault="00A13264">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sz w:val="20"/>
          <w:szCs w:val="20"/>
        </w:rPr>
      </w:pPr>
      <w:r>
        <w:rPr>
          <w:rFonts w:ascii="Calibri" w:hAnsi="Calibri" w:cs="Calibri"/>
          <w:sz w:val="20"/>
          <w:szCs w:val="20"/>
        </w:rPr>
        <w:t xml:space="preserve">Student revises and </w:t>
      </w:r>
      <w:r>
        <w:rPr>
          <w:rFonts w:ascii="Calibri" w:hAnsi="Calibri" w:cs="Calibri"/>
          <w:i/>
          <w:iCs/>
          <w:sz w:val="20"/>
          <w:szCs w:val="20"/>
        </w:rPr>
        <w:t>Portfolio Proposal Approval</w:t>
      </w:r>
      <w:r>
        <w:rPr>
          <w:rFonts w:ascii="Calibri" w:hAnsi="Calibri" w:cs="Calibri"/>
          <w:sz w:val="20"/>
          <w:szCs w:val="20"/>
        </w:rPr>
        <w:t xml:space="preserve"> signed    /   </w:t>
      </w:r>
      <w:r>
        <w:rPr>
          <w:rFonts w:ascii="Calibri" w:hAnsi="Calibri" w:cs="Calibri"/>
          <w:sz w:val="20"/>
          <w:szCs w:val="20"/>
        </w:rPr>
        <w:tab/>
      </w:r>
      <w:r>
        <w:rPr>
          <w:rFonts w:ascii="Calibri" w:hAnsi="Calibri" w:cs="Calibri"/>
          <w:sz w:val="20"/>
          <w:szCs w:val="20"/>
        </w:rPr>
        <w:tab/>
        <w:t>November 15 or April 15</w:t>
      </w:r>
    </w:p>
    <w:p w:rsidR="00A13264" w:rsidRDefault="00A13264">
      <w:pPr>
        <w:pBdr>
          <w:left w:val="single" w:sz="4" w:space="0" w:color="auto"/>
          <w:between w:val="single" w:sz="4" w:space="1" w:color="auto"/>
        </w:pBdr>
        <w:rPr>
          <w:rFonts w:ascii="Calibri" w:hAnsi="Calibri" w:cs="Calibri"/>
        </w:rPr>
      </w:pPr>
    </w:p>
    <w:p w:rsidR="00A13264" w:rsidRDefault="00A13264">
      <w:pPr>
        <w:rPr>
          <w:rFonts w:ascii="Calibri" w:hAnsi="Calibri" w:cs="Calibri"/>
          <w:sz w:val="20"/>
          <w:szCs w:val="20"/>
        </w:rPr>
      </w:pPr>
      <w:r>
        <w:rPr>
          <w:rFonts w:ascii="Calibri" w:hAnsi="Calibri" w:cs="Calibri"/>
          <w:sz w:val="20"/>
          <w:szCs w:val="20"/>
        </w:rPr>
        <w:t xml:space="preserve">Second Semester of Engl 798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8"/>
        <w:gridCol w:w="4788"/>
      </w:tblGrid>
      <w:tr w:rsidR="00A13264">
        <w:tc>
          <w:tcPr>
            <w:tcW w:w="4788" w:type="dxa"/>
          </w:tcPr>
          <w:p w:rsidR="00A13264" w:rsidRDefault="00A13264">
            <w:pPr>
              <w:rPr>
                <w:rFonts w:ascii="Calibri" w:hAnsi="Calibri" w:cs="Calibri"/>
                <w:b/>
                <w:bCs/>
                <w:sz w:val="20"/>
                <w:szCs w:val="20"/>
              </w:rPr>
            </w:pPr>
            <w:r>
              <w:rPr>
                <w:rFonts w:ascii="Calibri" w:hAnsi="Calibri" w:cs="Calibri"/>
                <w:b/>
                <w:bCs/>
                <w:sz w:val="20"/>
                <w:szCs w:val="20"/>
              </w:rPr>
              <w:t>Application for graduation due to UMBC</w:t>
            </w:r>
          </w:p>
        </w:tc>
        <w:tc>
          <w:tcPr>
            <w:tcW w:w="4788" w:type="dxa"/>
          </w:tcPr>
          <w:p w:rsidR="00A13264" w:rsidRDefault="00A13264">
            <w:pPr>
              <w:jc w:val="center"/>
              <w:rPr>
                <w:rFonts w:ascii="Calibri" w:hAnsi="Calibri" w:cs="Calibri"/>
                <w:sz w:val="20"/>
                <w:szCs w:val="20"/>
              </w:rPr>
            </w:pPr>
          </w:p>
          <w:p w:rsidR="00A13264" w:rsidRDefault="00A13264">
            <w:pPr>
              <w:jc w:val="center"/>
              <w:rPr>
                <w:rFonts w:ascii="Calibri" w:hAnsi="Calibri" w:cs="Calibri"/>
                <w:b/>
                <w:bCs/>
                <w:sz w:val="20"/>
                <w:szCs w:val="20"/>
              </w:rPr>
            </w:pPr>
            <w:r>
              <w:rPr>
                <w:rFonts w:ascii="Calibri" w:hAnsi="Calibri" w:cs="Calibri"/>
                <w:b/>
                <w:bCs/>
                <w:sz w:val="20"/>
                <w:szCs w:val="20"/>
              </w:rPr>
              <w:t>_________________________</w:t>
            </w:r>
          </w:p>
          <w:p w:rsidR="00A13264" w:rsidRDefault="00A13264">
            <w:pPr>
              <w:rPr>
                <w:rFonts w:ascii="Calibri" w:hAnsi="Calibri" w:cs="Calibri"/>
                <w:b/>
                <w:bCs/>
                <w:sz w:val="20"/>
                <w:szCs w:val="20"/>
              </w:rPr>
            </w:pPr>
            <w:r>
              <w:rPr>
                <w:rFonts w:ascii="Calibri" w:hAnsi="Calibri" w:cs="Calibri"/>
                <w:sz w:val="20"/>
                <w:szCs w:val="20"/>
              </w:rPr>
              <w:t xml:space="preserve">                       </w:t>
            </w:r>
            <w:r>
              <w:rPr>
                <w:rFonts w:ascii="Calibri" w:hAnsi="Calibri" w:cs="Calibri"/>
                <w:b/>
                <w:bCs/>
                <w:sz w:val="20"/>
                <w:szCs w:val="20"/>
              </w:rPr>
              <w:t>9/15 for December graduation;</w:t>
            </w:r>
          </w:p>
          <w:p w:rsidR="00A13264" w:rsidRDefault="00A13264">
            <w:pPr>
              <w:rPr>
                <w:rFonts w:ascii="Calibri" w:hAnsi="Calibri" w:cs="Calibri"/>
                <w:b/>
                <w:bCs/>
                <w:sz w:val="20"/>
                <w:szCs w:val="20"/>
              </w:rPr>
            </w:pPr>
            <w:r>
              <w:rPr>
                <w:rFonts w:ascii="Calibri" w:hAnsi="Calibri" w:cs="Calibri"/>
                <w:b/>
                <w:bCs/>
                <w:sz w:val="20"/>
                <w:szCs w:val="20"/>
              </w:rPr>
              <w:t xml:space="preserve">                       2/15 for May graduation;</w:t>
            </w:r>
          </w:p>
          <w:p w:rsidR="00A13264" w:rsidRDefault="00A13264">
            <w:pPr>
              <w:rPr>
                <w:rFonts w:ascii="Calibri" w:hAnsi="Calibri" w:cs="Calibri"/>
                <w:sz w:val="20"/>
                <w:szCs w:val="20"/>
              </w:rPr>
            </w:pPr>
            <w:r>
              <w:rPr>
                <w:rFonts w:ascii="Calibri" w:hAnsi="Calibri" w:cs="Calibri"/>
                <w:b/>
                <w:bCs/>
                <w:sz w:val="20"/>
                <w:szCs w:val="20"/>
              </w:rPr>
              <w:t xml:space="preserve">                       6/15 for August graduation</w:t>
            </w:r>
          </w:p>
        </w:tc>
      </w:tr>
      <w:tr w:rsidR="00A13264">
        <w:tc>
          <w:tcPr>
            <w:tcW w:w="4788" w:type="dxa"/>
          </w:tcPr>
          <w:p w:rsidR="00A13264" w:rsidRDefault="00A13264">
            <w:pPr>
              <w:rPr>
                <w:rFonts w:ascii="Calibri" w:hAnsi="Calibri" w:cs="Calibri"/>
                <w:sz w:val="20"/>
                <w:szCs w:val="20"/>
              </w:rPr>
            </w:pPr>
            <w:r>
              <w:rPr>
                <w:rFonts w:ascii="Calibri" w:hAnsi="Calibri" w:cs="Calibri"/>
                <w:sz w:val="20"/>
                <w:szCs w:val="20"/>
              </w:rPr>
              <w:t>Portfolio draft due to committee.  Portfolio defense scheduled in consultation with committee.</w:t>
            </w:r>
          </w:p>
        </w:tc>
        <w:tc>
          <w:tcPr>
            <w:tcW w:w="4788" w:type="dxa"/>
          </w:tcPr>
          <w:p w:rsidR="00A13264" w:rsidRDefault="00A13264">
            <w:pPr>
              <w:jc w:val="center"/>
              <w:rPr>
                <w:rFonts w:ascii="Calibri" w:hAnsi="Calibri" w:cs="Calibri"/>
                <w:sz w:val="20"/>
                <w:szCs w:val="20"/>
              </w:rPr>
            </w:pPr>
          </w:p>
          <w:p w:rsidR="00A13264" w:rsidRDefault="00A13264">
            <w:pPr>
              <w:jc w:val="center"/>
              <w:rPr>
                <w:rFonts w:ascii="Calibri" w:hAnsi="Calibri" w:cs="Calibri"/>
                <w:sz w:val="20"/>
                <w:szCs w:val="20"/>
              </w:rPr>
            </w:pPr>
            <w:r>
              <w:rPr>
                <w:rFonts w:ascii="Calibri" w:hAnsi="Calibri" w:cs="Calibri"/>
                <w:sz w:val="20"/>
                <w:szCs w:val="20"/>
              </w:rPr>
              <w:t>November 1 or April 1</w:t>
            </w:r>
          </w:p>
          <w:p w:rsidR="00A13264" w:rsidRDefault="00A13264">
            <w:pPr>
              <w:jc w:val="center"/>
              <w:rPr>
                <w:rFonts w:ascii="Calibri" w:hAnsi="Calibri" w:cs="Calibri"/>
                <w:sz w:val="20"/>
                <w:szCs w:val="20"/>
              </w:rPr>
            </w:pPr>
          </w:p>
        </w:tc>
      </w:tr>
      <w:tr w:rsidR="00A13264">
        <w:tc>
          <w:tcPr>
            <w:tcW w:w="4788" w:type="dxa"/>
          </w:tcPr>
          <w:p w:rsidR="00A13264" w:rsidRDefault="00A13264">
            <w:pPr>
              <w:rPr>
                <w:rFonts w:ascii="Calibri" w:hAnsi="Calibri" w:cs="Calibri"/>
                <w:sz w:val="20"/>
                <w:szCs w:val="20"/>
              </w:rPr>
            </w:pPr>
            <w:r>
              <w:rPr>
                <w:rFonts w:ascii="Calibri" w:hAnsi="Calibri" w:cs="Calibri"/>
                <w:sz w:val="20"/>
                <w:szCs w:val="20"/>
              </w:rPr>
              <w:t>Advisor and committee member’s revision suggestion are due to student.  A formal meeting is held with the student, advisor, and committee member.</w:t>
            </w:r>
          </w:p>
          <w:p w:rsidR="00A13264" w:rsidRDefault="00A13264">
            <w:pPr>
              <w:rPr>
                <w:rFonts w:ascii="Calibri" w:hAnsi="Calibri" w:cs="Calibri"/>
                <w:sz w:val="20"/>
                <w:szCs w:val="20"/>
              </w:rPr>
            </w:pPr>
          </w:p>
        </w:tc>
        <w:tc>
          <w:tcPr>
            <w:tcW w:w="4788" w:type="dxa"/>
          </w:tcPr>
          <w:p w:rsidR="00A13264" w:rsidRDefault="00A13264">
            <w:pPr>
              <w:jc w:val="center"/>
              <w:rPr>
                <w:rFonts w:ascii="Calibri" w:hAnsi="Calibri" w:cs="Calibri"/>
                <w:sz w:val="20"/>
                <w:szCs w:val="20"/>
              </w:rPr>
            </w:pPr>
          </w:p>
          <w:p w:rsidR="00A13264" w:rsidRDefault="00A13264">
            <w:pPr>
              <w:jc w:val="center"/>
              <w:rPr>
                <w:rFonts w:ascii="Calibri" w:hAnsi="Calibri" w:cs="Calibri"/>
                <w:sz w:val="20"/>
                <w:szCs w:val="20"/>
              </w:rPr>
            </w:pPr>
            <w:r>
              <w:rPr>
                <w:rFonts w:ascii="Calibri" w:hAnsi="Calibri" w:cs="Calibri"/>
                <w:sz w:val="20"/>
                <w:szCs w:val="20"/>
              </w:rPr>
              <w:t>November 15 or April 15</w:t>
            </w:r>
          </w:p>
        </w:tc>
      </w:tr>
      <w:tr w:rsidR="00A13264">
        <w:tc>
          <w:tcPr>
            <w:tcW w:w="4788" w:type="dxa"/>
          </w:tcPr>
          <w:p w:rsidR="00A13264" w:rsidRDefault="00A13264">
            <w:pPr>
              <w:rPr>
                <w:rFonts w:ascii="Calibri" w:hAnsi="Calibri" w:cs="Calibri"/>
                <w:sz w:val="20"/>
                <w:szCs w:val="20"/>
              </w:rPr>
            </w:pPr>
            <w:r>
              <w:rPr>
                <w:rFonts w:ascii="Calibri" w:hAnsi="Calibri" w:cs="Calibri"/>
                <w:sz w:val="20"/>
                <w:szCs w:val="20"/>
              </w:rPr>
              <w:t>Portfolio defense</w:t>
            </w:r>
          </w:p>
        </w:tc>
        <w:tc>
          <w:tcPr>
            <w:tcW w:w="4788" w:type="dxa"/>
          </w:tcPr>
          <w:p w:rsidR="00A13264" w:rsidRDefault="00A13264">
            <w:pPr>
              <w:jc w:val="center"/>
              <w:rPr>
                <w:rFonts w:ascii="Calibri" w:hAnsi="Calibri" w:cs="Calibri"/>
                <w:sz w:val="20"/>
                <w:szCs w:val="20"/>
              </w:rPr>
            </w:pPr>
          </w:p>
          <w:p w:rsidR="00A13264" w:rsidRDefault="00A13264">
            <w:pPr>
              <w:jc w:val="center"/>
              <w:rPr>
                <w:rFonts w:ascii="Calibri" w:hAnsi="Calibri" w:cs="Calibri"/>
                <w:sz w:val="20"/>
                <w:szCs w:val="20"/>
              </w:rPr>
            </w:pPr>
            <w:r>
              <w:rPr>
                <w:rFonts w:ascii="Calibri" w:hAnsi="Calibri" w:cs="Calibri"/>
                <w:sz w:val="20"/>
                <w:szCs w:val="20"/>
              </w:rPr>
              <w:t>December 1 or May 1</w:t>
            </w:r>
          </w:p>
          <w:p w:rsidR="00A13264" w:rsidRDefault="00A13264">
            <w:pPr>
              <w:jc w:val="center"/>
              <w:rPr>
                <w:rFonts w:ascii="Calibri" w:hAnsi="Calibri" w:cs="Calibri"/>
                <w:b/>
                <w:bCs/>
                <w:sz w:val="20"/>
                <w:szCs w:val="20"/>
              </w:rPr>
            </w:pPr>
          </w:p>
        </w:tc>
      </w:tr>
      <w:tr w:rsidR="00A13264">
        <w:tc>
          <w:tcPr>
            <w:tcW w:w="4788" w:type="dxa"/>
          </w:tcPr>
          <w:p w:rsidR="00A13264" w:rsidRDefault="00A13264">
            <w:pPr>
              <w:rPr>
                <w:rFonts w:ascii="Calibri" w:hAnsi="Calibri" w:cs="Calibri"/>
                <w:b/>
                <w:bCs/>
                <w:sz w:val="20"/>
                <w:szCs w:val="20"/>
              </w:rPr>
            </w:pPr>
            <w:r>
              <w:rPr>
                <w:rFonts w:ascii="Calibri" w:hAnsi="Calibri" w:cs="Calibri"/>
                <w:b/>
                <w:bCs/>
                <w:sz w:val="20"/>
                <w:szCs w:val="20"/>
              </w:rPr>
              <w:t xml:space="preserve">“Certification of Completion of Master’s Degree Requirements” form signed by portfolio advisor and graduate program director due to Graduate School.  </w:t>
            </w:r>
          </w:p>
          <w:p w:rsidR="00A13264" w:rsidRDefault="00A13264">
            <w:pPr>
              <w:rPr>
                <w:rFonts w:ascii="Calibri" w:hAnsi="Calibri" w:cs="Calibri"/>
                <w:b/>
                <w:bCs/>
                <w:sz w:val="20"/>
                <w:szCs w:val="20"/>
              </w:rPr>
            </w:pPr>
          </w:p>
          <w:p w:rsidR="00A13264" w:rsidRDefault="00A13264">
            <w:pPr>
              <w:rPr>
                <w:rFonts w:ascii="Calibri" w:hAnsi="Calibri" w:cs="Calibri"/>
                <w:sz w:val="20"/>
                <w:szCs w:val="20"/>
              </w:rPr>
            </w:pPr>
            <w:r>
              <w:rPr>
                <w:rFonts w:ascii="Calibri" w:hAnsi="Calibri" w:cs="Calibri"/>
                <w:sz w:val="20"/>
                <w:szCs w:val="20"/>
              </w:rPr>
              <w:t>Assessment document is due to GPD from Advisor.  Student takes online exit survey.</w:t>
            </w:r>
          </w:p>
          <w:p w:rsidR="00A13264" w:rsidRDefault="00A13264">
            <w:pPr>
              <w:rPr>
                <w:rFonts w:ascii="Calibri" w:hAnsi="Calibri" w:cs="Calibri"/>
                <w:sz w:val="20"/>
                <w:szCs w:val="20"/>
              </w:rPr>
            </w:pPr>
          </w:p>
        </w:tc>
        <w:tc>
          <w:tcPr>
            <w:tcW w:w="4788" w:type="dxa"/>
          </w:tcPr>
          <w:p w:rsidR="00A13264" w:rsidRDefault="00A13264">
            <w:pPr>
              <w:jc w:val="center"/>
              <w:rPr>
                <w:rFonts w:ascii="Calibri" w:hAnsi="Calibri" w:cs="Calibri"/>
                <w:sz w:val="20"/>
                <w:szCs w:val="20"/>
              </w:rPr>
            </w:pPr>
          </w:p>
          <w:p w:rsidR="00A13264" w:rsidRDefault="00A13264">
            <w:pPr>
              <w:jc w:val="center"/>
              <w:rPr>
                <w:rFonts w:ascii="Calibri" w:hAnsi="Calibri" w:cs="Calibri"/>
                <w:b/>
                <w:bCs/>
                <w:sz w:val="20"/>
                <w:szCs w:val="20"/>
              </w:rPr>
            </w:pPr>
            <w:r>
              <w:rPr>
                <w:rFonts w:ascii="Calibri" w:hAnsi="Calibri" w:cs="Calibri"/>
                <w:b/>
                <w:bCs/>
                <w:sz w:val="20"/>
                <w:szCs w:val="20"/>
              </w:rPr>
              <w:t>_________________________</w:t>
            </w:r>
          </w:p>
          <w:p w:rsidR="00A13264" w:rsidRDefault="00A13264">
            <w:pPr>
              <w:jc w:val="center"/>
              <w:rPr>
                <w:rFonts w:ascii="Calibri" w:hAnsi="Calibri" w:cs="Calibri"/>
                <w:sz w:val="20"/>
                <w:szCs w:val="20"/>
              </w:rPr>
            </w:pPr>
            <w:r>
              <w:rPr>
                <w:rFonts w:ascii="Calibri" w:hAnsi="Calibri" w:cs="Calibri"/>
                <w:b/>
                <w:bCs/>
                <w:sz w:val="20"/>
                <w:szCs w:val="20"/>
              </w:rPr>
              <w:t>last day of semester</w:t>
            </w:r>
          </w:p>
        </w:tc>
      </w:tr>
    </w:tbl>
    <w:p w:rsidR="00A13264" w:rsidRDefault="00A13264">
      <w:pPr>
        <w:pStyle w:val="ListParagraph"/>
        <w:rPr>
          <w:rFonts w:ascii="Calibri" w:hAnsi="Calibri" w:cs="Calibri"/>
        </w:rPr>
      </w:pPr>
    </w:p>
    <w:p w:rsidR="00A13264" w:rsidRDefault="00A13264">
      <w:pPr>
        <w:pStyle w:val="ListParagraph"/>
        <w:rPr>
          <w:rFonts w:ascii="Calibri" w:hAnsi="Calibri" w:cs="Calibri"/>
        </w:rPr>
      </w:pPr>
    </w:p>
    <w:p w:rsidR="00A13264" w:rsidRDefault="00A13264">
      <w:pPr>
        <w:rPr>
          <w:b/>
          <w:bCs/>
        </w:rPr>
      </w:pPr>
    </w:p>
    <w:p w:rsidR="00A13264" w:rsidRDefault="00A13264">
      <w:pPr>
        <w:rPr>
          <w:b/>
          <w:bCs/>
        </w:rPr>
      </w:pPr>
    </w:p>
    <w:p w:rsidR="00A13264" w:rsidRDefault="00A13264">
      <w:pPr>
        <w:jc w:val="center"/>
      </w:pPr>
      <w:r>
        <w:rPr>
          <w:b/>
          <w:bCs/>
        </w:rPr>
        <w:t>English Department Deadlines for Two Semesters of Engl 798</w:t>
      </w:r>
    </w:p>
    <w:p w:rsidR="00A13264" w:rsidRDefault="00A13264"/>
    <w:p w:rsidR="00A13264" w:rsidRDefault="00A13264">
      <w:pPr>
        <w:rPr>
          <w:b/>
          <w:bCs/>
        </w:rPr>
      </w:pPr>
      <w:r>
        <w:rPr>
          <w:b/>
          <w:bCs/>
        </w:rPr>
        <w:t xml:space="preserve">Before Enrolling in ENGL 798  </w:t>
      </w:r>
    </w:p>
    <w:p w:rsidR="00A13264" w:rsidRDefault="00A13264">
      <w:pPr>
        <w:ind w:firstLine="720"/>
      </w:pPr>
    </w:p>
    <w:p w:rsidR="00A13264" w:rsidRDefault="00A13264">
      <w:pPr>
        <w:ind w:firstLine="720"/>
      </w:pPr>
      <w:r>
        <w:t xml:space="preserve">At end of the semester prior to enrolling in 798, the student must </w:t>
      </w:r>
      <w:r>
        <w:rPr>
          <w:b/>
          <w:bCs/>
        </w:rPr>
        <w:t>meet with their advisor</w:t>
      </w:r>
      <w:r>
        <w:t xml:space="preserve"> and committee member and create a list of readings to be completed prior to their first semester of  Engl 798.  The </w:t>
      </w:r>
      <w:r>
        <w:rPr>
          <w:b/>
          <w:bCs/>
        </w:rPr>
        <w:t>“Graduate Faculty Advisor”</w:t>
      </w:r>
      <w:r>
        <w:t xml:space="preserve"> form, signed by student and advisor, is submitted to the Graduate Program Director.</w:t>
      </w:r>
    </w:p>
    <w:p w:rsidR="00A13264" w:rsidRDefault="00A13264">
      <w:pPr>
        <w:ind w:firstLine="720"/>
      </w:pPr>
    </w:p>
    <w:p w:rsidR="00A13264" w:rsidRDefault="00A13264">
      <w:pPr>
        <w:rPr>
          <w:b/>
          <w:bCs/>
        </w:rPr>
      </w:pPr>
      <w:r>
        <w:rPr>
          <w:b/>
          <w:bCs/>
        </w:rPr>
        <w:t>First Semester of Engl 798</w:t>
      </w:r>
    </w:p>
    <w:p w:rsidR="00A13264" w:rsidRDefault="00A13264">
      <w:pPr>
        <w:rPr>
          <w:b/>
          <w:bCs/>
        </w:rPr>
      </w:pPr>
    </w:p>
    <w:p w:rsidR="00A13264" w:rsidRDefault="00A13264">
      <w:pPr>
        <w:ind w:firstLine="720"/>
      </w:pPr>
      <w:r>
        <w:t xml:space="preserve">The completed </w:t>
      </w:r>
      <w:r>
        <w:rPr>
          <w:b/>
          <w:bCs/>
        </w:rPr>
        <w:t>Portfolio Proposal</w:t>
      </w:r>
      <w:r>
        <w:t xml:space="preserve"> is due advisor and committee member. It is read and critiqued by these faculty members, and the student meets with them to discuss suggested revisions.  After revisions are made, the </w:t>
      </w:r>
      <w:r>
        <w:rPr>
          <w:b/>
          <w:bCs/>
        </w:rPr>
        <w:t>“Portfolio Proposal Approval”</w:t>
      </w:r>
      <w:r>
        <w:t xml:space="preserve"> form is signed by the advisor and committee member.  A copy of this form, along with a copy of the Proposal, is given to GPD.  The advisor gives the student permission to enroll in a second semester of ENGL 798.</w:t>
      </w:r>
    </w:p>
    <w:p w:rsidR="00A13264" w:rsidRDefault="00A13264"/>
    <w:p w:rsidR="00A13264" w:rsidRDefault="00A13264">
      <w:r>
        <w:t xml:space="preserve">1.  </w:t>
      </w:r>
      <w:r>
        <w:rPr>
          <w:b/>
          <w:bCs/>
        </w:rPr>
        <w:t>Portfolio Proposal</w:t>
      </w:r>
      <w:r>
        <w:t xml:space="preserve"> is due to advisor and committee member - October 15 or March 15</w:t>
      </w:r>
    </w:p>
    <w:p w:rsidR="00A13264" w:rsidRDefault="00A13264">
      <w:pPr>
        <w:jc w:val="center"/>
      </w:pPr>
    </w:p>
    <w:p w:rsidR="00A13264" w:rsidRDefault="00A13264">
      <w:r>
        <w:t xml:space="preserve">2.  Faculty comments are returned to student, and </w:t>
      </w:r>
      <w:r>
        <w:rPr>
          <w:b/>
          <w:bCs/>
        </w:rPr>
        <w:t>a formal meeting</w:t>
      </w:r>
      <w:r>
        <w:t xml:space="preserve"> is held with the student, advisor, and committee member  - November 1 or April 1</w:t>
      </w:r>
    </w:p>
    <w:p w:rsidR="00A13264" w:rsidRDefault="00A13264">
      <w:pPr>
        <w:jc w:val="center"/>
      </w:pPr>
    </w:p>
    <w:p w:rsidR="00A13264" w:rsidRDefault="00A13264">
      <w:r>
        <w:t xml:space="preserve">3.  Student revises the proposal, and the advisor and committee member sign the </w:t>
      </w:r>
      <w:r>
        <w:rPr>
          <w:b/>
          <w:bCs/>
        </w:rPr>
        <w:t xml:space="preserve">Portfolio Proposal Approval Form - </w:t>
      </w:r>
      <w:r>
        <w:t>November 15 or April 15</w:t>
      </w:r>
    </w:p>
    <w:p w:rsidR="00A13264" w:rsidRDefault="00A13264">
      <w:pPr>
        <w:jc w:val="center"/>
      </w:pPr>
    </w:p>
    <w:p w:rsidR="00A13264" w:rsidRDefault="00A13264">
      <w:pPr>
        <w:ind w:firstLine="720"/>
      </w:pPr>
      <w:r>
        <w:t xml:space="preserve">If the student meets these deadlines, they should begin immediately researching/drafting their portfolio.  They may enroll in the second semester of Engl 798.  If the student does not meet these deadlines, the advisor will work with the student to discuss an alternative schedule for graduation. </w:t>
      </w:r>
    </w:p>
    <w:p w:rsidR="00A13264" w:rsidRDefault="00A13264">
      <w:pPr>
        <w:ind w:firstLine="720"/>
      </w:pPr>
      <w:r>
        <w:tab/>
      </w:r>
    </w:p>
    <w:p w:rsidR="00A13264" w:rsidRDefault="00A13264">
      <w:pPr>
        <w:rPr>
          <w:b/>
          <w:bCs/>
        </w:rPr>
      </w:pPr>
      <w:r>
        <w:rPr>
          <w:b/>
          <w:bCs/>
        </w:rPr>
        <w:t>Second Semester of ENGL 798</w:t>
      </w:r>
      <w:r>
        <w:rPr>
          <w:b/>
          <w:bCs/>
        </w:rPr>
        <w:tab/>
      </w:r>
    </w:p>
    <w:p w:rsidR="00A13264" w:rsidRDefault="00A13264">
      <w:pPr>
        <w:ind w:left="720"/>
      </w:pPr>
    </w:p>
    <w:p w:rsidR="00A13264" w:rsidRDefault="00A13264">
      <w:r>
        <w:t xml:space="preserve">1.  </w:t>
      </w:r>
      <w:r>
        <w:rPr>
          <w:b/>
          <w:bCs/>
        </w:rPr>
        <w:t>Portfolio draft</w:t>
      </w:r>
      <w:r>
        <w:t xml:space="preserve"> is due to advisor and committee member.  Defense is scheduled in consultation with advisor and committee member - November 1 or April 1</w:t>
      </w:r>
    </w:p>
    <w:p w:rsidR="00A13264" w:rsidRDefault="00A13264"/>
    <w:p w:rsidR="00A13264" w:rsidRDefault="00A13264">
      <w:r>
        <w:t xml:space="preserve">2.  Advisor and committee member give student </w:t>
      </w:r>
      <w:r>
        <w:rPr>
          <w:b/>
          <w:bCs/>
        </w:rPr>
        <w:t xml:space="preserve">revision suggestions.  A formal meeting </w:t>
      </w:r>
      <w:r>
        <w:t>is held with the student, advisor, and committee member - November 15 or April 15</w:t>
      </w:r>
    </w:p>
    <w:p w:rsidR="00A13264" w:rsidRDefault="00A13264"/>
    <w:p w:rsidR="00A13264" w:rsidRDefault="00A13264">
      <w:r>
        <w:t xml:space="preserve">3.   Student </w:t>
      </w:r>
      <w:r>
        <w:rPr>
          <w:b/>
          <w:bCs/>
        </w:rPr>
        <w:t>revises and defends</w:t>
      </w:r>
      <w:r>
        <w:t xml:space="preserve"> their portfolio - December 1 or May 1</w:t>
      </w:r>
    </w:p>
    <w:p w:rsidR="00A13264" w:rsidRDefault="00A13264"/>
    <w:p w:rsidR="00A13264" w:rsidRDefault="00A13264">
      <w:r>
        <w:t xml:space="preserve">4.  </w:t>
      </w:r>
      <w:r>
        <w:rPr>
          <w:b/>
          <w:bCs/>
        </w:rPr>
        <w:t>Assessment</w:t>
      </w:r>
      <w:r>
        <w:t>: Advisor submits portfolio/defense assessment form to GPD. It is available at http://english.umbc.edu/files/2017/08/Portfolio-Assessment-form-PDF.pdf</w:t>
      </w:r>
      <w:bookmarkStart w:id="0" w:name="_GoBack"/>
      <w:bookmarkEnd w:id="0"/>
    </w:p>
    <w:p w:rsidR="00A13264" w:rsidRDefault="00A13264">
      <w:r>
        <w:t xml:space="preserve"> </w:t>
      </w:r>
    </w:p>
    <w:p w:rsidR="00A13264" w:rsidRDefault="00A13264">
      <w:r>
        <w:t xml:space="preserve">5.  Student takes </w:t>
      </w:r>
      <w:r>
        <w:rPr>
          <w:b/>
          <w:bCs/>
        </w:rPr>
        <w:t>online exit survey</w:t>
      </w:r>
      <w:r>
        <w:t xml:space="preserve"> that assesses the MA program.  It’s at </w:t>
      </w:r>
    </w:p>
    <w:p w:rsidR="00A13264" w:rsidRDefault="00A13264"/>
    <w:p w:rsidR="00A13264" w:rsidRDefault="00A13264">
      <w:hyperlink r:id="rId5" w:tgtFrame="_blank" w:history="1">
        <w:r>
          <w:rPr>
            <w:rStyle w:val="Hyperlink"/>
          </w:rPr>
          <w:t>https://umbc.co1.qualtrics.com/SE/?SID=SV_aeCFH93NN2sRu1D</w:t>
        </w:r>
      </w:hyperlink>
    </w:p>
    <w:p w:rsidR="00A13264" w:rsidRDefault="00A13264">
      <w:pPr>
        <w:pStyle w:val="ListParagraph"/>
        <w:rPr>
          <w:rFonts w:ascii="Calibri" w:hAnsi="Calibri" w:cs="Calibri"/>
        </w:rPr>
      </w:pPr>
    </w:p>
    <w:sectPr w:rsidR="00A13264" w:rsidSect="00A13264">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55"/>
    <w:multiLevelType w:val="hybridMultilevel"/>
    <w:tmpl w:val="7108CEC4"/>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8A82174"/>
    <w:multiLevelType w:val="hybridMultilevel"/>
    <w:tmpl w:val="4A4CA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264"/>
    <w:rsid w:val="00A13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bc.co1.qualtrics.com/SE/?SID=SV_aeCFH93NN2sRu1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668</Words>
  <Characters>3813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Students: Due Date Worksheet for TTL Portfolio Students and their Advisors</dc:title>
  <dc:subject/>
  <dc:creator>Sally Shivnan</dc:creator>
  <cp:keywords/>
  <dc:description/>
  <cp:lastModifiedBy>lucille</cp:lastModifiedBy>
  <cp:revision>8</cp:revision>
  <cp:lastPrinted>2017-09-15T12:46:00Z</cp:lastPrinted>
  <dcterms:created xsi:type="dcterms:W3CDTF">2017-09-18T14:06:00Z</dcterms:created>
  <dcterms:modified xsi:type="dcterms:W3CDTF">2018-05-07T17:46:00Z</dcterms:modified>
</cp:coreProperties>
</file>